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6B4A51">
        <w:rPr>
          <w:sz w:val="28"/>
          <w:szCs w:val="28"/>
        </w:rPr>
        <w:t>9</w:t>
      </w:r>
      <w:r w:rsidR="000C5D75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A92C81">
        <w:rPr>
          <w:sz w:val="28"/>
          <w:szCs w:val="28"/>
        </w:rPr>
        <w:t>2</w:t>
      </w:r>
      <w:r w:rsidR="00FC43A3">
        <w:rPr>
          <w:sz w:val="28"/>
          <w:szCs w:val="28"/>
        </w:rPr>
        <w:t>1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0C5D7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0C5D75" w:rsidRPr="000C5D75">
        <w:rPr>
          <w:sz w:val="28"/>
          <w:szCs w:val="28"/>
        </w:rPr>
        <w:t xml:space="preserve">временном ограничении остановки транспортных средств при праздновании 81-летия Победы в Великой Отечественной войне в г. </w:t>
      </w:r>
      <w:proofErr w:type="spellStart"/>
      <w:r w:rsidR="000C5D75" w:rsidRPr="000C5D75">
        <w:rPr>
          <w:sz w:val="28"/>
          <w:szCs w:val="28"/>
        </w:rPr>
        <w:t>Кудрово</w:t>
      </w:r>
      <w:proofErr w:type="spellEnd"/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0C5D75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9649FC" w:rsidRPr="009649FC">
              <w:rPr>
                <w:sz w:val="28"/>
                <w:szCs w:val="28"/>
              </w:rPr>
              <w:t xml:space="preserve">с </w:t>
            </w:r>
            <w:r w:rsidR="000C5D75" w:rsidRPr="000C5D75">
              <w:rPr>
                <w:sz w:val="28"/>
                <w:szCs w:val="28"/>
              </w:rPr>
              <w:t xml:space="preserve">федеральными законами от 06.10.2003 </w:t>
            </w:r>
            <w:bookmarkStart w:id="0" w:name="_GoBack"/>
            <w:bookmarkEnd w:id="0"/>
            <w:r w:rsidR="000C5D75" w:rsidRPr="000C5D75">
              <w:rPr>
                <w:sz w:val="28"/>
                <w:szCs w:val="28"/>
              </w:rPr>
              <w:t>№ 131-Ф3 «Об общих принципах организации местного самоуправления в Российской Федерации», от 29.12.2017 443-ФЗ «Об организации дорожного движения в Российской Федерации и о внесении изменений в отдельные законодательные акты Российской Федерации», постановлением Правительства Ленинградской области от 23.01.2012 № 13 «Об утверждении порядка осуществления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 значения»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D4EF9" w:rsidRDefault="00ED4EF9" w:rsidP="003E7623">
      <w:r>
        <w:separator/>
      </w:r>
    </w:p>
  </w:endnote>
  <w:endnote w:type="continuationSeparator" w:id="0">
    <w:p w:rsidR="00ED4EF9" w:rsidRDefault="00ED4EF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D4EF9" w:rsidRDefault="00ED4EF9" w:rsidP="003E7623">
      <w:r>
        <w:separator/>
      </w:r>
    </w:p>
  </w:footnote>
  <w:footnote w:type="continuationSeparator" w:id="0">
    <w:p w:rsidR="00ED4EF9" w:rsidRDefault="00ED4EF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4EF9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0911B-1FBE-44D4-BA24-24A5FA40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2026-05-25T06:42:00Z</dcterms:created>
  <dcterms:modified xsi:type="dcterms:W3CDTF">2026-05-25T06:42:00Z</dcterms:modified>
</cp:coreProperties>
</file>